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4566"/>
        <w:gridCol w:w="5005"/>
      </w:tblGrid>
      <w:tr w:rsidR="006B5C14" w:rsidRPr="007D0BD4" w:rsidTr="007927B4">
        <w:tc>
          <w:tcPr>
            <w:tcW w:w="4786" w:type="dxa"/>
          </w:tcPr>
          <w:p w:rsidR="006B5C14" w:rsidRPr="007D0BD4" w:rsidRDefault="006B5C14" w:rsidP="007927B4"/>
        </w:tc>
        <w:tc>
          <w:tcPr>
            <w:tcW w:w="5103" w:type="dxa"/>
          </w:tcPr>
          <w:p w:rsidR="006B5C14" w:rsidRPr="001E0F11" w:rsidRDefault="006B5C14" w:rsidP="007927B4">
            <w:pPr>
              <w:ind w:left="170"/>
              <w:jc w:val="both"/>
              <w:rPr>
                <w:b w:val="0"/>
                <w:sz w:val="24"/>
                <w:szCs w:val="24"/>
              </w:rPr>
            </w:pPr>
            <w:r w:rsidRPr="001E0F11">
              <w:rPr>
                <w:b w:val="0"/>
                <w:sz w:val="24"/>
                <w:szCs w:val="24"/>
              </w:rPr>
              <w:t>УТВЕРЖДАЮ</w:t>
            </w:r>
          </w:p>
          <w:p w:rsidR="006B5C14" w:rsidRPr="001E0F11" w:rsidRDefault="006B5C14" w:rsidP="007927B4">
            <w:pPr>
              <w:ind w:left="17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1E0F11">
              <w:rPr>
                <w:b w:val="0"/>
                <w:sz w:val="24"/>
                <w:szCs w:val="24"/>
              </w:rPr>
              <w:t xml:space="preserve">Ректор   </w:t>
            </w:r>
          </w:p>
          <w:p w:rsidR="006B5C14" w:rsidRPr="001E0F11" w:rsidRDefault="006B5C14" w:rsidP="007927B4">
            <w:pPr>
              <w:ind w:left="170"/>
              <w:jc w:val="both"/>
              <w:rPr>
                <w:b w:val="0"/>
              </w:rPr>
            </w:pPr>
            <w:r>
              <w:rPr>
                <w:b w:val="0"/>
              </w:rPr>
              <w:t>_</w:t>
            </w:r>
            <w:r w:rsidRPr="00025640">
              <w:rPr>
                <w:b w:val="0"/>
              </w:rPr>
              <w:t>________</w:t>
            </w:r>
            <w:r>
              <w:rPr>
                <w:b w:val="0"/>
              </w:rPr>
              <w:t>__</w:t>
            </w:r>
            <w:r w:rsidRPr="00025640">
              <w:rPr>
                <w:b w:val="0"/>
              </w:rPr>
              <w:t>_</w:t>
            </w:r>
            <w:r>
              <w:rPr>
                <w:b w:val="0"/>
              </w:rPr>
              <w:t>__</w:t>
            </w:r>
            <w:r w:rsidRPr="00025640">
              <w:rPr>
                <w:b w:val="0"/>
              </w:rPr>
              <w:t xml:space="preserve">___  </w:t>
            </w:r>
            <w:r>
              <w:rPr>
                <w:b w:val="0"/>
              </w:rPr>
              <w:t xml:space="preserve">  __</w:t>
            </w:r>
            <w:r w:rsidRPr="00025640">
              <w:rPr>
                <w:b w:val="0"/>
              </w:rPr>
              <w:t>___________</w:t>
            </w:r>
            <w:r w:rsidRPr="00FA7FD4">
              <w:rPr>
                <w:b w:val="0"/>
              </w:rPr>
              <w:t xml:space="preserve"> </w:t>
            </w:r>
            <w:r w:rsidRPr="00FA7FD4">
              <w:rPr>
                <w:b w:val="0"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1"/>
              <w:gridCol w:w="2249"/>
            </w:tblGrid>
            <w:tr w:rsidR="006B5C14" w:rsidRPr="004465AD" w:rsidTr="007927B4">
              <w:tc>
                <w:tcPr>
                  <w:tcW w:w="2321" w:type="dxa"/>
                  <w:tcMar>
                    <w:left w:w="0" w:type="dxa"/>
                    <w:right w:w="0" w:type="dxa"/>
                  </w:tcMar>
                </w:tcPr>
                <w:p w:rsidR="006B5C14" w:rsidRPr="00CA028F" w:rsidRDefault="006B5C14" w:rsidP="00606C06">
                  <w:pPr>
                    <w:framePr w:hSpace="180" w:wrap="around" w:vAnchor="text" w:hAnchor="margin" w:y="12"/>
                    <w:shd w:val="clear" w:color="auto" w:fill="auto"/>
                    <w:spacing w:line="220" w:lineRule="exact"/>
                    <w:ind w:left="170"/>
                    <w:rPr>
                      <w:b w:val="0"/>
                      <w:i/>
                      <w:sz w:val="20"/>
                      <w:szCs w:val="20"/>
                    </w:rPr>
                  </w:pPr>
                  <w:r w:rsidRPr="00CA028F">
                    <w:rPr>
                      <w:b w:val="0"/>
                      <w:i/>
                      <w:sz w:val="20"/>
                      <w:szCs w:val="20"/>
                    </w:rPr>
                    <w:t xml:space="preserve">подпись  ректора </w:t>
                  </w:r>
                </w:p>
              </w:tc>
              <w:tc>
                <w:tcPr>
                  <w:tcW w:w="2249" w:type="dxa"/>
                </w:tcPr>
                <w:p w:rsidR="006B5C14" w:rsidRPr="00CA028F" w:rsidRDefault="006B5C14" w:rsidP="00606C06">
                  <w:pPr>
                    <w:framePr w:hSpace="180" w:wrap="around" w:vAnchor="text" w:hAnchor="margin" w:y="12"/>
                    <w:shd w:val="clear" w:color="auto" w:fill="auto"/>
                    <w:spacing w:line="220" w:lineRule="exact"/>
                    <w:ind w:left="170"/>
                    <w:jc w:val="both"/>
                    <w:rPr>
                      <w:b w:val="0"/>
                      <w:i/>
                      <w:sz w:val="20"/>
                      <w:szCs w:val="20"/>
                    </w:rPr>
                  </w:pPr>
                  <w:r>
                    <w:rPr>
                      <w:b w:val="0"/>
                      <w:i/>
                      <w:sz w:val="20"/>
                      <w:szCs w:val="20"/>
                    </w:rPr>
                    <w:t xml:space="preserve">     </w:t>
                  </w:r>
                  <w:r w:rsidRPr="00CA028F">
                    <w:rPr>
                      <w:b w:val="0"/>
                      <w:i/>
                      <w:sz w:val="20"/>
                      <w:szCs w:val="20"/>
                    </w:rPr>
                    <w:t xml:space="preserve">инициалы и </w:t>
                  </w:r>
                </w:p>
              </w:tc>
            </w:tr>
            <w:tr w:rsidR="006B5C14" w:rsidRPr="004465AD" w:rsidTr="007927B4">
              <w:trPr>
                <w:trHeight w:val="484"/>
              </w:trPr>
              <w:tc>
                <w:tcPr>
                  <w:tcW w:w="2321" w:type="dxa"/>
                  <w:tcMar>
                    <w:left w:w="0" w:type="dxa"/>
                    <w:right w:w="0" w:type="dxa"/>
                  </w:tcMar>
                </w:tcPr>
                <w:p w:rsidR="006B5C14" w:rsidRPr="00CA028F" w:rsidRDefault="006B5C14" w:rsidP="00606C06">
                  <w:pPr>
                    <w:framePr w:hSpace="180" w:wrap="around" w:vAnchor="text" w:hAnchor="margin" w:y="12"/>
                    <w:shd w:val="clear" w:color="auto" w:fill="auto"/>
                    <w:spacing w:line="220" w:lineRule="exact"/>
                    <w:ind w:left="170" w:right="0"/>
                    <w:rPr>
                      <w:b w:val="0"/>
                      <w:sz w:val="20"/>
                      <w:szCs w:val="20"/>
                    </w:rPr>
                  </w:pPr>
                  <w:r w:rsidRPr="00CA028F">
                    <w:rPr>
                      <w:b w:val="0"/>
                      <w:i/>
                      <w:sz w:val="20"/>
                      <w:szCs w:val="20"/>
                    </w:rPr>
                    <w:t>или уполномоченного им лица</w:t>
                  </w:r>
                </w:p>
              </w:tc>
              <w:tc>
                <w:tcPr>
                  <w:tcW w:w="2249" w:type="dxa"/>
                </w:tcPr>
                <w:p w:rsidR="006B5C14" w:rsidRPr="00CA028F" w:rsidRDefault="006B5C14" w:rsidP="00606C06">
                  <w:pPr>
                    <w:framePr w:hSpace="180" w:wrap="around" w:vAnchor="text" w:hAnchor="margin" w:y="12"/>
                    <w:shd w:val="clear" w:color="auto" w:fill="auto"/>
                    <w:spacing w:line="220" w:lineRule="exact"/>
                    <w:ind w:left="170" w:right="0"/>
                    <w:jc w:val="both"/>
                    <w:rPr>
                      <w:b w:val="0"/>
                      <w:i/>
                      <w:sz w:val="20"/>
                      <w:szCs w:val="20"/>
                    </w:rPr>
                  </w:pPr>
                  <w:r>
                    <w:rPr>
                      <w:b w:val="0"/>
                      <w:i/>
                      <w:sz w:val="20"/>
                      <w:szCs w:val="20"/>
                    </w:rPr>
                    <w:t xml:space="preserve">     </w:t>
                  </w:r>
                  <w:r w:rsidRPr="00CA028F">
                    <w:rPr>
                      <w:b w:val="0"/>
                      <w:i/>
                      <w:sz w:val="20"/>
                      <w:szCs w:val="20"/>
                    </w:rPr>
                    <w:t xml:space="preserve"> фамилия ректора</w:t>
                  </w:r>
                </w:p>
              </w:tc>
            </w:tr>
          </w:tbl>
          <w:p w:rsidR="006B5C14" w:rsidRPr="001E0F11" w:rsidRDefault="006B5C14" w:rsidP="007927B4">
            <w:pPr>
              <w:ind w:left="170" w:right="0"/>
              <w:jc w:val="both"/>
              <w:rPr>
                <w:b w:val="0"/>
                <w:sz w:val="24"/>
                <w:szCs w:val="24"/>
              </w:rPr>
            </w:pPr>
            <w:r w:rsidRPr="00FA7FD4">
              <w:rPr>
                <w:b w:val="0"/>
              </w:rPr>
              <w:t xml:space="preserve"> </w:t>
            </w:r>
            <w:r w:rsidRPr="001E0F11">
              <w:rPr>
                <w:b w:val="0"/>
                <w:sz w:val="24"/>
                <w:szCs w:val="24"/>
              </w:rPr>
              <w:t>«_____» ______________ 20</w:t>
            </w:r>
            <w:r>
              <w:rPr>
                <w:b w:val="0"/>
                <w:sz w:val="24"/>
                <w:szCs w:val="24"/>
              </w:rPr>
              <w:t>24</w:t>
            </w:r>
            <w:r w:rsidRPr="001E0F11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6B5C14" w:rsidRPr="00694303" w:rsidRDefault="006B5C14" w:rsidP="006B5C14"/>
    <w:p w:rsidR="006B5C14" w:rsidRPr="00694303" w:rsidRDefault="006B5C14" w:rsidP="006B5C14">
      <w:pPr>
        <w:ind w:right="0"/>
        <w:rPr>
          <w:sz w:val="24"/>
          <w:szCs w:val="24"/>
        </w:rPr>
      </w:pPr>
      <w:r w:rsidRPr="00694303">
        <w:rPr>
          <w:sz w:val="24"/>
          <w:szCs w:val="24"/>
        </w:rPr>
        <w:t>ЗАКЛЮЧЕНИЕ</w:t>
      </w:r>
    </w:p>
    <w:p w:rsidR="006B5C14" w:rsidRPr="00694303" w:rsidRDefault="006B5C14" w:rsidP="006B5C14">
      <w:pPr>
        <w:ind w:right="0"/>
        <w:rPr>
          <w:sz w:val="24"/>
          <w:szCs w:val="24"/>
        </w:rPr>
      </w:pPr>
      <w:r w:rsidRPr="00694303">
        <w:rPr>
          <w:sz w:val="24"/>
          <w:szCs w:val="24"/>
        </w:rPr>
        <w:t xml:space="preserve"> о возможности открытого опубликования</w:t>
      </w:r>
    </w:p>
    <w:p w:rsidR="006B5C14" w:rsidRPr="00694303" w:rsidRDefault="006B5C14" w:rsidP="006B5C14">
      <w:pPr>
        <w:ind w:right="0"/>
        <w:rPr>
          <w:b w:val="0"/>
        </w:rPr>
      </w:pPr>
      <w:r w:rsidRPr="00694303">
        <w:rPr>
          <w:b w:val="0"/>
          <w:sz w:val="24"/>
          <w:szCs w:val="24"/>
        </w:rPr>
        <w:t>(материалы не содержат сведений, составляющих государственную тайну</w:t>
      </w:r>
      <w:r w:rsidRPr="00694303">
        <w:rPr>
          <w:b w:val="0"/>
        </w:rPr>
        <w:t>)</w:t>
      </w:r>
    </w:p>
    <w:p w:rsidR="006B5C14" w:rsidRPr="00694303" w:rsidRDefault="006B5C14" w:rsidP="006B5C14">
      <w:pPr>
        <w:ind w:right="0"/>
        <w:rPr>
          <w:b w:val="0"/>
          <w:sz w:val="24"/>
          <w:szCs w:val="24"/>
        </w:rPr>
      </w:pPr>
      <w:r w:rsidRPr="00694303">
        <w:rPr>
          <w:b w:val="0"/>
          <w:sz w:val="24"/>
          <w:szCs w:val="24"/>
        </w:rPr>
        <w:t>Протокол заседания ЭК №_</w:t>
      </w:r>
      <w:r w:rsidR="00606C06">
        <w:rPr>
          <w:b w:val="0"/>
          <w:sz w:val="24"/>
          <w:szCs w:val="24"/>
        </w:rPr>
        <w:t>___</w:t>
      </w:r>
      <w:r w:rsidRPr="00694303">
        <w:rPr>
          <w:b w:val="0"/>
          <w:sz w:val="24"/>
          <w:szCs w:val="24"/>
        </w:rPr>
        <w:t>_</w:t>
      </w:r>
      <w:r w:rsidRPr="00694303">
        <w:rPr>
          <w:b w:val="0"/>
          <w:sz w:val="24"/>
          <w:szCs w:val="24"/>
        </w:rPr>
        <w:tab/>
      </w:r>
      <w:proofErr w:type="gramStart"/>
      <w:r w:rsidRPr="00694303">
        <w:rPr>
          <w:b w:val="0"/>
          <w:spacing w:val="-5"/>
          <w:sz w:val="24"/>
          <w:szCs w:val="24"/>
        </w:rPr>
        <w:t>от</w:t>
      </w:r>
      <w:proofErr w:type="gramEnd"/>
      <w:r w:rsidRPr="00694303">
        <w:rPr>
          <w:b w:val="0"/>
          <w:spacing w:val="-5"/>
          <w:sz w:val="24"/>
          <w:szCs w:val="24"/>
        </w:rPr>
        <w:t>___________</w:t>
      </w:r>
      <w:r w:rsidRPr="00694303">
        <w:rPr>
          <w:b w:val="0"/>
          <w:sz w:val="24"/>
          <w:szCs w:val="24"/>
        </w:rPr>
        <w:tab/>
      </w:r>
    </w:p>
    <w:p w:rsidR="006B5C14" w:rsidRPr="00694303" w:rsidRDefault="006B5C14" w:rsidP="006B5C14">
      <w:pPr>
        <w:ind w:right="0"/>
      </w:pPr>
    </w:p>
    <w:p w:rsidR="006B5C14" w:rsidRPr="00694303" w:rsidRDefault="00F648A5" w:rsidP="00606C06">
      <w:pPr>
        <w:ind w:right="0"/>
        <w:jc w:val="both"/>
        <w:rPr>
          <w:b w:val="0"/>
          <w:sz w:val="24"/>
          <w:szCs w:val="24"/>
        </w:rPr>
      </w:pPr>
      <w:r w:rsidRPr="00F648A5">
        <w:rPr>
          <w:b w:val="0"/>
          <w:sz w:val="24"/>
          <w:szCs w:val="24"/>
        </w:rPr>
        <w:t xml:space="preserve">Экспертная комиссия в составе: д.б.н., профессор </w:t>
      </w:r>
      <w:proofErr w:type="spellStart"/>
      <w:r w:rsidRPr="00F648A5">
        <w:rPr>
          <w:b w:val="0"/>
          <w:sz w:val="24"/>
          <w:szCs w:val="24"/>
        </w:rPr>
        <w:t>Безкоровайная</w:t>
      </w:r>
      <w:proofErr w:type="spellEnd"/>
      <w:r w:rsidRPr="00F648A5">
        <w:rPr>
          <w:b w:val="0"/>
          <w:sz w:val="24"/>
          <w:szCs w:val="24"/>
        </w:rPr>
        <w:t xml:space="preserve"> И.Н.,</w:t>
      </w:r>
      <w:r>
        <w:rPr>
          <w:b w:val="0"/>
          <w:sz w:val="24"/>
          <w:szCs w:val="24"/>
        </w:rPr>
        <w:t xml:space="preserve"> </w:t>
      </w:r>
      <w:proofErr w:type="spellStart"/>
      <w:r w:rsidRPr="00F648A5">
        <w:rPr>
          <w:b w:val="0"/>
          <w:sz w:val="24"/>
          <w:szCs w:val="24"/>
        </w:rPr>
        <w:t>к.г.н</w:t>
      </w:r>
      <w:proofErr w:type="spellEnd"/>
      <w:r w:rsidRPr="00F648A5">
        <w:rPr>
          <w:b w:val="0"/>
          <w:sz w:val="24"/>
          <w:szCs w:val="24"/>
        </w:rPr>
        <w:t xml:space="preserve">., доцент </w:t>
      </w:r>
      <w:proofErr w:type="spellStart"/>
      <w:r w:rsidRPr="00F648A5">
        <w:rPr>
          <w:b w:val="0"/>
          <w:sz w:val="24"/>
          <w:szCs w:val="24"/>
        </w:rPr>
        <w:t>Шарафутдинов</w:t>
      </w:r>
      <w:proofErr w:type="spellEnd"/>
      <w:r w:rsidRPr="00F648A5">
        <w:rPr>
          <w:b w:val="0"/>
          <w:sz w:val="24"/>
          <w:szCs w:val="24"/>
        </w:rPr>
        <w:t xml:space="preserve"> Р.А., д.б.н., профессор Савченко А.П., </w:t>
      </w:r>
      <w:r w:rsidR="00606C06">
        <w:rPr>
          <w:b w:val="0"/>
          <w:sz w:val="24"/>
          <w:szCs w:val="24"/>
        </w:rPr>
        <w:t xml:space="preserve">к.б.н., профессор Григорьев Ю.С.,  </w:t>
      </w:r>
      <w:r w:rsidRPr="00F648A5">
        <w:rPr>
          <w:b w:val="0"/>
          <w:sz w:val="24"/>
          <w:szCs w:val="24"/>
        </w:rPr>
        <w:t xml:space="preserve">ФГАОУ </w:t>
      </w:r>
      <w:proofErr w:type="gramStart"/>
      <w:r w:rsidRPr="00F648A5">
        <w:rPr>
          <w:b w:val="0"/>
          <w:sz w:val="24"/>
          <w:szCs w:val="24"/>
        </w:rPr>
        <w:t>ВО</w:t>
      </w:r>
      <w:proofErr w:type="gramEnd"/>
      <w:r w:rsidRPr="00F648A5">
        <w:rPr>
          <w:b w:val="0"/>
          <w:sz w:val="24"/>
          <w:szCs w:val="24"/>
        </w:rPr>
        <w:t xml:space="preserve"> «Сибирский федеральный университет»; Институт экологии и географии, в период с</w:t>
      </w:r>
      <w:r>
        <w:rPr>
          <w:b w:val="0"/>
          <w:sz w:val="24"/>
          <w:szCs w:val="24"/>
        </w:rPr>
        <w:t xml:space="preserve"> </w:t>
      </w:r>
      <w:r w:rsidR="006B5C14" w:rsidRPr="00694303">
        <w:rPr>
          <w:b w:val="0"/>
          <w:sz w:val="24"/>
          <w:szCs w:val="24"/>
        </w:rPr>
        <w:t>«</w:t>
      </w:r>
      <w:r w:rsidR="00606C06">
        <w:rPr>
          <w:b w:val="0"/>
          <w:sz w:val="24"/>
          <w:szCs w:val="24"/>
        </w:rPr>
        <w:t>____</w:t>
      </w:r>
      <w:r w:rsidR="006B5C14" w:rsidRPr="00694303">
        <w:rPr>
          <w:b w:val="0"/>
          <w:sz w:val="24"/>
          <w:szCs w:val="24"/>
        </w:rPr>
        <w:t>»</w:t>
      </w:r>
      <w:r w:rsidR="006B5C14">
        <w:rPr>
          <w:b w:val="0"/>
          <w:sz w:val="24"/>
          <w:szCs w:val="24"/>
        </w:rPr>
        <w:t xml:space="preserve"> </w:t>
      </w:r>
      <w:r w:rsidR="00606C06">
        <w:rPr>
          <w:b w:val="0"/>
          <w:sz w:val="24"/>
          <w:szCs w:val="24"/>
        </w:rPr>
        <w:t xml:space="preserve">_________ </w:t>
      </w:r>
      <w:r w:rsidR="006B5C14" w:rsidRPr="00694303">
        <w:rPr>
          <w:b w:val="0"/>
          <w:sz w:val="24"/>
          <w:szCs w:val="24"/>
        </w:rPr>
        <w:t>20</w:t>
      </w:r>
      <w:r w:rsidR="006B5C14">
        <w:rPr>
          <w:b w:val="0"/>
          <w:sz w:val="24"/>
          <w:szCs w:val="24"/>
        </w:rPr>
        <w:t>24</w:t>
      </w:r>
      <w:r w:rsidR="006B5C14" w:rsidRPr="00694303">
        <w:rPr>
          <w:b w:val="0"/>
          <w:sz w:val="24"/>
          <w:szCs w:val="24"/>
        </w:rPr>
        <w:t xml:space="preserve"> г. по «</w:t>
      </w:r>
      <w:r w:rsidR="00606C06">
        <w:rPr>
          <w:b w:val="0"/>
          <w:sz w:val="24"/>
          <w:szCs w:val="24"/>
        </w:rPr>
        <w:t>_____</w:t>
      </w:r>
      <w:r w:rsidR="006B5C14" w:rsidRPr="00694303">
        <w:rPr>
          <w:b w:val="0"/>
          <w:sz w:val="24"/>
          <w:szCs w:val="24"/>
        </w:rPr>
        <w:t xml:space="preserve">» </w:t>
      </w:r>
      <w:r w:rsidR="00606C06">
        <w:rPr>
          <w:b w:val="0"/>
          <w:sz w:val="24"/>
          <w:szCs w:val="24"/>
        </w:rPr>
        <w:t>________</w:t>
      </w:r>
      <w:r w:rsidR="006B5C14" w:rsidRPr="00694303">
        <w:rPr>
          <w:b w:val="0"/>
          <w:sz w:val="24"/>
          <w:szCs w:val="24"/>
        </w:rPr>
        <w:t>20</w:t>
      </w:r>
      <w:r w:rsidR="006B5C14">
        <w:rPr>
          <w:b w:val="0"/>
          <w:sz w:val="24"/>
          <w:szCs w:val="24"/>
        </w:rPr>
        <w:t>24</w:t>
      </w:r>
      <w:r w:rsidR="006B5C14" w:rsidRPr="00694303">
        <w:rPr>
          <w:b w:val="0"/>
          <w:sz w:val="24"/>
          <w:szCs w:val="24"/>
        </w:rPr>
        <w:t xml:space="preserve"> г. провела экспертизу материалов</w:t>
      </w:r>
      <w:r w:rsidR="00167739" w:rsidRPr="00167739">
        <w:rPr>
          <w:b w:val="0"/>
          <w:sz w:val="24"/>
          <w:szCs w:val="24"/>
        </w:rPr>
        <w:t xml:space="preserve"> </w:t>
      </w:r>
      <w:r w:rsidR="00167739">
        <w:rPr>
          <w:b w:val="0"/>
          <w:sz w:val="24"/>
          <w:szCs w:val="24"/>
        </w:rPr>
        <w:t>–</w:t>
      </w:r>
      <w:r w:rsidR="00167739" w:rsidRPr="00167739">
        <w:rPr>
          <w:b w:val="0"/>
          <w:sz w:val="24"/>
          <w:szCs w:val="24"/>
        </w:rPr>
        <w:t xml:space="preserve"> </w:t>
      </w:r>
      <w:r w:rsidR="00167739">
        <w:rPr>
          <w:b w:val="0"/>
          <w:sz w:val="24"/>
          <w:szCs w:val="24"/>
        </w:rPr>
        <w:t>рукописи статьи</w:t>
      </w:r>
      <w:r w:rsidR="00606C06">
        <w:rPr>
          <w:b w:val="0"/>
          <w:sz w:val="24"/>
          <w:szCs w:val="24"/>
        </w:rPr>
        <w:t xml:space="preserve"> </w:t>
      </w:r>
      <w:r w:rsidR="00606C06" w:rsidRPr="00606C06">
        <w:rPr>
          <w:b w:val="0"/>
          <w:sz w:val="24"/>
          <w:szCs w:val="24"/>
        </w:rPr>
        <w:t xml:space="preserve">авторов </w:t>
      </w:r>
      <w:proofErr w:type="spellStart"/>
      <w:r w:rsidR="00606C06" w:rsidRPr="00606C06">
        <w:rPr>
          <w:b w:val="0"/>
          <w:sz w:val="24"/>
          <w:szCs w:val="24"/>
        </w:rPr>
        <w:t>И.И.Иванов</w:t>
      </w:r>
      <w:r w:rsidR="00606C06">
        <w:rPr>
          <w:b w:val="0"/>
          <w:sz w:val="24"/>
          <w:szCs w:val="24"/>
        </w:rPr>
        <w:t>а</w:t>
      </w:r>
      <w:proofErr w:type="spellEnd"/>
      <w:r w:rsidR="00606C06" w:rsidRPr="00606C06">
        <w:rPr>
          <w:b w:val="0"/>
          <w:sz w:val="24"/>
          <w:szCs w:val="24"/>
        </w:rPr>
        <w:t xml:space="preserve">, </w:t>
      </w:r>
      <w:proofErr w:type="spellStart"/>
      <w:r w:rsidR="00606C06">
        <w:rPr>
          <w:b w:val="0"/>
          <w:sz w:val="24"/>
          <w:szCs w:val="24"/>
        </w:rPr>
        <w:t>П</w:t>
      </w:r>
      <w:r w:rsidR="00606C06" w:rsidRPr="00606C06">
        <w:rPr>
          <w:b w:val="0"/>
          <w:sz w:val="24"/>
          <w:szCs w:val="24"/>
        </w:rPr>
        <w:t>.Н.Петрова</w:t>
      </w:r>
      <w:proofErr w:type="spellEnd"/>
      <w:r w:rsidR="00167739">
        <w:rPr>
          <w:b w:val="0"/>
          <w:sz w:val="24"/>
          <w:szCs w:val="24"/>
        </w:rPr>
        <w:t xml:space="preserve"> </w:t>
      </w:r>
      <w:r w:rsidR="00606C06" w:rsidRPr="00606C06">
        <w:rPr>
          <w:b w:val="0"/>
          <w:bCs w:val="0"/>
          <w:sz w:val="24"/>
        </w:rPr>
        <w:t>«Прогнозирование урожайности озимой пшеницы на основе сервисов геоинформационных систем»</w:t>
      </w:r>
      <w:r w:rsidR="00606C06">
        <w:rPr>
          <w:b w:val="0"/>
          <w:bCs w:val="0"/>
          <w:sz w:val="24"/>
        </w:rPr>
        <w:t>,</w:t>
      </w:r>
      <w:r w:rsidR="00606C06" w:rsidRPr="00606C06">
        <w:rPr>
          <w:b w:val="0"/>
          <w:bCs w:val="0"/>
          <w:sz w:val="24"/>
        </w:rPr>
        <w:t xml:space="preserve"> объемом 22 стр., подготовленную для публикации в журнале «Журнал Сибирского федерального университета. Биология»,</w:t>
      </w:r>
      <w:r w:rsidR="00606C06">
        <w:rPr>
          <w:b w:val="0"/>
          <w:bCs w:val="0"/>
          <w:sz w:val="24"/>
        </w:rPr>
        <w:t xml:space="preserve"> </w:t>
      </w:r>
      <w:r w:rsidR="006B5C14" w:rsidRPr="00694303">
        <w:rPr>
          <w:b w:val="0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6B5C14" w:rsidRPr="00694303" w:rsidRDefault="006B5C14" w:rsidP="00606C06">
      <w:pPr>
        <w:ind w:right="0"/>
        <w:jc w:val="both"/>
        <w:rPr>
          <w:spacing w:val="-1"/>
          <w:sz w:val="24"/>
          <w:szCs w:val="24"/>
        </w:rPr>
      </w:pPr>
      <w:r w:rsidRPr="00694303">
        <w:rPr>
          <w:b w:val="0"/>
          <w:sz w:val="24"/>
          <w:szCs w:val="24"/>
        </w:rPr>
        <w:tab/>
        <w:t xml:space="preserve">Руководствуясь: Законом РФ «О государственной тайне» от 21.07.1993 № 5485-1, «Перечнем сведений, отнесенных к государственной тайне», утвержденным Указом Президента РФ от 30.11.1995 № 1203 с </w:t>
      </w:r>
      <w:r w:rsidRPr="00694303">
        <w:rPr>
          <w:b w:val="0"/>
          <w:spacing w:val="-1"/>
          <w:sz w:val="24"/>
          <w:szCs w:val="24"/>
        </w:rPr>
        <w:t>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</w:t>
      </w:r>
      <w:bookmarkStart w:id="0" w:name="_GoBack"/>
      <w:bookmarkEnd w:id="0"/>
      <w:r w:rsidRPr="00694303">
        <w:rPr>
          <w:b w:val="0"/>
          <w:spacing w:val="-1"/>
          <w:sz w:val="24"/>
          <w:szCs w:val="24"/>
        </w:rPr>
        <w:t>лением Правительства РФ от 04.09.1994 № 870, а</w:t>
      </w:r>
      <w:r w:rsidRPr="00694303">
        <w:rPr>
          <w:spacing w:val="-1"/>
          <w:sz w:val="24"/>
          <w:szCs w:val="24"/>
        </w:rPr>
        <w:t xml:space="preserve"> </w:t>
      </w:r>
      <w:r w:rsidRPr="00694303">
        <w:rPr>
          <w:b w:val="0"/>
          <w:spacing w:val="-1"/>
          <w:sz w:val="24"/>
          <w:szCs w:val="24"/>
        </w:rPr>
        <w:t xml:space="preserve">также Перечнем сведений, подлежащих засекречиванию Минобрнауки России, утвержденным приказом Минобрнауки России от 04.12.2023 года № 31с, комиссия </w:t>
      </w:r>
      <w:r w:rsidRPr="00694303">
        <w:rPr>
          <w:b w:val="0"/>
          <w:sz w:val="24"/>
          <w:szCs w:val="24"/>
        </w:rPr>
        <w:t>установила</w:t>
      </w:r>
      <w:r w:rsidRPr="00694303">
        <w:rPr>
          <w:sz w:val="24"/>
          <w:szCs w:val="24"/>
        </w:rPr>
        <w:t>:</w:t>
      </w:r>
    </w:p>
    <w:p w:rsidR="006B5C14" w:rsidRPr="00694303" w:rsidRDefault="006B5C14" w:rsidP="00606C06">
      <w:pPr>
        <w:ind w:right="0"/>
        <w:jc w:val="both"/>
        <w:rPr>
          <w:b w:val="0"/>
          <w:sz w:val="24"/>
          <w:szCs w:val="24"/>
        </w:rPr>
      </w:pPr>
      <w:r w:rsidRPr="00694303">
        <w:rPr>
          <w:b w:val="0"/>
          <w:sz w:val="24"/>
          <w:szCs w:val="24"/>
        </w:rPr>
        <w:tab/>
        <w:t>Сведения, содержащиеся в рассматриваемых материалах, находятся в компетенции СФУ.</w:t>
      </w:r>
    </w:p>
    <w:p w:rsidR="006B5C14" w:rsidRPr="00606C06" w:rsidRDefault="006B5C14" w:rsidP="00606C06">
      <w:pPr>
        <w:ind w:right="0"/>
        <w:jc w:val="both"/>
        <w:rPr>
          <w:b w:val="0"/>
        </w:rPr>
      </w:pPr>
      <w:r w:rsidRPr="00694303">
        <w:rPr>
          <w:b w:val="0"/>
          <w:sz w:val="24"/>
          <w:szCs w:val="24"/>
        </w:rPr>
        <w:tab/>
      </w:r>
      <w:proofErr w:type="gramStart"/>
      <w:r w:rsidRPr="00694303">
        <w:rPr>
          <w:b w:val="0"/>
          <w:sz w:val="24"/>
          <w:szCs w:val="24"/>
        </w:rPr>
        <w:t>Сведения, содержащиеся в рассматриваемых материалах</w:t>
      </w:r>
      <w:r w:rsidR="00167739">
        <w:rPr>
          <w:b w:val="0"/>
          <w:sz w:val="24"/>
          <w:szCs w:val="24"/>
        </w:rPr>
        <w:t xml:space="preserve"> – рукописи статьи </w:t>
      </w:r>
      <w:r w:rsidR="00167739" w:rsidRPr="00606C06">
        <w:rPr>
          <w:b w:val="0"/>
          <w:bCs w:val="0"/>
          <w:sz w:val="24"/>
        </w:rPr>
        <w:t>«</w:t>
      </w:r>
      <w:r w:rsidR="00606C06" w:rsidRPr="00606C06">
        <w:rPr>
          <w:b w:val="0"/>
          <w:bCs w:val="0"/>
          <w:sz w:val="24"/>
        </w:rPr>
        <w:t>Прогнозирование урожайности озимой пшеницы на основе сервисов геоинформационных систем»</w:t>
      </w:r>
      <w:r w:rsidR="00606C06">
        <w:rPr>
          <w:b w:val="0"/>
          <w:bCs w:val="0"/>
          <w:sz w:val="24"/>
        </w:rPr>
        <w:t xml:space="preserve"> </w:t>
      </w:r>
      <w:r w:rsidRPr="00694303">
        <w:rPr>
          <w:b w:val="0"/>
          <w:sz w:val="24"/>
          <w:szCs w:val="24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 от 21.07.1993 № 5485-1),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</w:t>
      </w:r>
      <w:proofErr w:type="gramEnd"/>
    </w:p>
    <w:p w:rsidR="006B5C14" w:rsidRPr="00694303" w:rsidRDefault="006B5C14" w:rsidP="00606C06">
      <w:pPr>
        <w:ind w:right="0"/>
        <w:jc w:val="both"/>
        <w:rPr>
          <w:sz w:val="24"/>
          <w:szCs w:val="24"/>
        </w:rPr>
      </w:pPr>
      <w:r w:rsidRPr="00694303">
        <w:rPr>
          <w:sz w:val="24"/>
          <w:szCs w:val="24"/>
        </w:rPr>
        <w:tab/>
        <w:t>Данные материалы не содержат сведений, составляющих государственную тайну, препятствующих открытой публикации.</w:t>
      </w:r>
    </w:p>
    <w:p w:rsidR="006B5C14" w:rsidRPr="00694303" w:rsidRDefault="006B5C14" w:rsidP="00606C06">
      <w:pPr>
        <w:ind w:right="0"/>
        <w:jc w:val="both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3190"/>
        <w:gridCol w:w="3191"/>
      </w:tblGrid>
      <w:tr w:rsidR="00F648A5" w:rsidRPr="00F648A5" w:rsidTr="00606C06">
        <w:tc>
          <w:tcPr>
            <w:tcW w:w="2798" w:type="dxa"/>
            <w:hideMark/>
          </w:tcPr>
          <w:p w:rsidR="00F648A5" w:rsidRPr="00F648A5" w:rsidRDefault="00F648A5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  <w:szCs w:val="22"/>
                <w:lang w:eastAsia="en-US"/>
              </w:rPr>
            </w:pPr>
            <w:r w:rsidRPr="00F648A5">
              <w:rPr>
                <w:b w:val="0"/>
                <w:sz w:val="24"/>
              </w:rPr>
              <w:t>Председатель комиссии</w:t>
            </w:r>
          </w:p>
        </w:tc>
        <w:tc>
          <w:tcPr>
            <w:tcW w:w="3190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F648A5" w:rsidRPr="00F648A5" w:rsidRDefault="00F648A5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  <w:szCs w:val="22"/>
                <w:lang w:eastAsia="en-US"/>
              </w:rPr>
            </w:pPr>
            <w:proofErr w:type="spellStart"/>
            <w:r w:rsidRPr="00F648A5">
              <w:rPr>
                <w:b w:val="0"/>
                <w:sz w:val="24"/>
              </w:rPr>
              <w:t>Шарафутдинов</w:t>
            </w:r>
            <w:proofErr w:type="spellEnd"/>
            <w:r w:rsidRPr="00F648A5">
              <w:rPr>
                <w:b w:val="0"/>
                <w:sz w:val="24"/>
              </w:rPr>
              <w:t xml:space="preserve"> Р.А..</w:t>
            </w:r>
          </w:p>
        </w:tc>
      </w:tr>
      <w:tr w:rsidR="00F648A5" w:rsidRPr="00F648A5" w:rsidTr="00606C06">
        <w:tc>
          <w:tcPr>
            <w:tcW w:w="2798" w:type="dxa"/>
          </w:tcPr>
          <w:p w:rsidR="00606C06" w:rsidRDefault="00606C06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</w:rPr>
            </w:pPr>
          </w:p>
          <w:p w:rsidR="00F648A5" w:rsidRPr="00F648A5" w:rsidRDefault="00F648A5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  <w:szCs w:val="22"/>
                <w:lang w:eastAsia="en-US"/>
              </w:rPr>
            </w:pPr>
            <w:r w:rsidRPr="00F648A5">
              <w:rPr>
                <w:b w:val="0"/>
                <w:sz w:val="24"/>
              </w:rPr>
              <w:t>Члены комиссии</w:t>
            </w:r>
          </w:p>
        </w:tc>
        <w:tc>
          <w:tcPr>
            <w:tcW w:w="3190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606C06" w:rsidRDefault="00606C06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</w:rPr>
            </w:pPr>
          </w:p>
          <w:p w:rsidR="00F648A5" w:rsidRPr="00F648A5" w:rsidRDefault="00606C06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  <w:szCs w:val="22"/>
                <w:lang w:eastAsia="en-US"/>
              </w:rPr>
            </w:pPr>
            <w:proofErr w:type="spellStart"/>
            <w:r w:rsidRPr="00F648A5">
              <w:rPr>
                <w:b w:val="0"/>
                <w:sz w:val="24"/>
              </w:rPr>
              <w:t>Безкоровайная</w:t>
            </w:r>
            <w:proofErr w:type="spellEnd"/>
            <w:r w:rsidRPr="00F648A5">
              <w:rPr>
                <w:b w:val="0"/>
                <w:sz w:val="24"/>
              </w:rPr>
              <w:t xml:space="preserve"> И.Н.</w:t>
            </w:r>
          </w:p>
        </w:tc>
      </w:tr>
      <w:tr w:rsidR="00F648A5" w:rsidRPr="00F648A5" w:rsidTr="00606C06">
        <w:tc>
          <w:tcPr>
            <w:tcW w:w="2798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606C06" w:rsidRDefault="00606C06" w:rsidP="00F648A5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</w:rPr>
            </w:pPr>
          </w:p>
          <w:p w:rsidR="00F648A5" w:rsidRPr="00F648A5" w:rsidRDefault="00F648A5" w:rsidP="00F648A5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  <w:szCs w:val="22"/>
                <w:lang w:eastAsia="en-US"/>
              </w:rPr>
            </w:pPr>
            <w:r>
              <w:rPr>
                <w:b w:val="0"/>
                <w:sz w:val="24"/>
              </w:rPr>
              <w:t>Савченко</w:t>
            </w:r>
            <w:r w:rsidRPr="00F648A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</w:t>
            </w:r>
            <w:r w:rsidRPr="00F648A5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П</w:t>
            </w:r>
            <w:r w:rsidRPr="00F648A5">
              <w:rPr>
                <w:b w:val="0"/>
                <w:sz w:val="24"/>
              </w:rPr>
              <w:t>.</w:t>
            </w:r>
          </w:p>
        </w:tc>
      </w:tr>
      <w:tr w:rsidR="00F648A5" w:rsidRPr="00F648A5" w:rsidTr="00606C06">
        <w:tc>
          <w:tcPr>
            <w:tcW w:w="2798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F648A5" w:rsidRPr="00F648A5" w:rsidRDefault="00F648A5" w:rsidP="00F648A5">
            <w:pPr>
              <w:tabs>
                <w:tab w:val="left" w:pos="4119"/>
              </w:tabs>
              <w:ind w:right="6"/>
              <w:rPr>
                <w:b w:val="0"/>
                <w:sz w:val="24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606C06" w:rsidRDefault="00606C06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</w:rPr>
            </w:pPr>
          </w:p>
          <w:p w:rsidR="00F648A5" w:rsidRPr="00606C06" w:rsidRDefault="00606C06" w:rsidP="00606C06">
            <w:pPr>
              <w:tabs>
                <w:tab w:val="left" w:pos="4119"/>
              </w:tabs>
              <w:ind w:right="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Григорьев Ю.С.</w:t>
            </w:r>
          </w:p>
        </w:tc>
      </w:tr>
    </w:tbl>
    <w:p w:rsidR="006B5C14" w:rsidRPr="00694303" w:rsidRDefault="006B5C14" w:rsidP="00F648A5">
      <w:pPr>
        <w:spacing w:line="220" w:lineRule="exact"/>
        <w:ind w:right="0"/>
        <w:jc w:val="both"/>
        <w:rPr>
          <w:sz w:val="24"/>
          <w:szCs w:val="24"/>
        </w:rPr>
      </w:pPr>
    </w:p>
    <w:sectPr w:rsidR="006B5C14" w:rsidRPr="0069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14"/>
    <w:rsid w:val="00167739"/>
    <w:rsid w:val="002944CB"/>
    <w:rsid w:val="00606C06"/>
    <w:rsid w:val="006B5C14"/>
    <w:rsid w:val="00831042"/>
    <w:rsid w:val="00865155"/>
    <w:rsid w:val="00F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Kirichenko</dc:creator>
  <cp:lastModifiedBy>Viktus</cp:lastModifiedBy>
  <cp:revision>2</cp:revision>
  <cp:lastPrinted>2024-12-18T02:37:00Z</cp:lastPrinted>
  <dcterms:created xsi:type="dcterms:W3CDTF">2024-12-18T03:55:00Z</dcterms:created>
  <dcterms:modified xsi:type="dcterms:W3CDTF">2024-12-18T03:55:00Z</dcterms:modified>
</cp:coreProperties>
</file>